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Plant type: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7" w:history="1">
        <w:r w:rsidRPr="00105760">
          <w:rPr>
            <w:rFonts w:ascii="Lato" w:eastAsia="Times New Roman" w:hAnsi="Lato" w:cs="Times New Roman"/>
            <w:sz w:val="21"/>
            <w:szCs w:val="21"/>
          </w:rPr>
          <w:t>Shrub</w:t>
        </w:r>
      </w:hyperlink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Deciduous/evergreen: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8" w:history="1">
        <w:r w:rsidRPr="00105760">
          <w:rPr>
            <w:rFonts w:ascii="Lato" w:eastAsia="Times New Roman" w:hAnsi="Lato" w:cs="Times New Roman"/>
            <w:sz w:val="21"/>
            <w:szCs w:val="21"/>
          </w:rPr>
          <w:t>Deciduous</w:t>
        </w:r>
      </w:hyperlink>
      <w:bookmarkStart w:id="0" w:name="_GoBack"/>
      <w:bookmarkEnd w:id="0"/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Growth habit: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105760">
        <w:rPr>
          <w:rFonts w:ascii="Lato" w:eastAsia="Times New Roman" w:hAnsi="Lato" w:cs="Times New Roman"/>
          <w:sz w:val="21"/>
          <w:szCs w:val="21"/>
        </w:rPr>
        <w:t>Spreading</w:t>
      </w:r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Growth rate: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105760">
        <w:rPr>
          <w:rFonts w:ascii="Lato" w:eastAsia="Times New Roman" w:hAnsi="Lato" w:cs="Times New Roman"/>
          <w:sz w:val="21"/>
          <w:szCs w:val="21"/>
        </w:rPr>
        <w:t>Moderate</w:t>
      </w:r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Average landscape size: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105760">
        <w:rPr>
          <w:rFonts w:ascii="Lato" w:eastAsia="Times New Roman" w:hAnsi="Lato" w:cs="Times New Roman"/>
          <w:sz w:val="21"/>
          <w:szCs w:val="21"/>
        </w:rPr>
        <w:t>Large, spreading shrub to 20 ft. tall and wide.</w:t>
      </w:r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Special features: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9" w:history="1">
        <w:r w:rsidRPr="00105760">
          <w:rPr>
            <w:rFonts w:ascii="Lato" w:eastAsia="Times New Roman" w:hAnsi="Lato" w:cs="Times New Roman"/>
            <w:sz w:val="21"/>
            <w:szCs w:val="21"/>
          </w:rPr>
          <w:t>Easy Care</w:t>
        </w:r>
      </w:hyperlink>
      <w:r w:rsidRPr="00105760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0" w:history="1">
        <w:r w:rsidRPr="00105760">
          <w:rPr>
            <w:rFonts w:ascii="Lato" w:eastAsia="Times New Roman" w:hAnsi="Lato" w:cs="Times New Roman"/>
            <w:sz w:val="21"/>
            <w:szCs w:val="21"/>
          </w:rPr>
          <w:t>Fall Color</w:t>
        </w:r>
      </w:hyperlink>
      <w:r w:rsidRPr="00105760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1" w:history="1">
        <w:r w:rsidRPr="00105760">
          <w:rPr>
            <w:rFonts w:ascii="Lato" w:eastAsia="Times New Roman" w:hAnsi="Lato" w:cs="Times New Roman"/>
            <w:sz w:val="21"/>
            <w:szCs w:val="21"/>
          </w:rPr>
          <w:t>Tolerates Road Salt</w:t>
        </w:r>
      </w:hyperlink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Foliage color: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12" w:history="1">
        <w:r w:rsidRPr="00105760">
          <w:rPr>
            <w:rFonts w:ascii="Lato" w:eastAsia="Times New Roman" w:hAnsi="Lato" w:cs="Times New Roman"/>
            <w:sz w:val="21"/>
            <w:szCs w:val="21"/>
          </w:rPr>
          <w:t>Green</w:t>
        </w:r>
      </w:hyperlink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Blooms: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105760">
        <w:rPr>
          <w:rFonts w:ascii="Lato" w:eastAsia="Times New Roman" w:hAnsi="Lato" w:cs="Times New Roman"/>
          <w:sz w:val="21"/>
          <w:szCs w:val="21"/>
        </w:rPr>
        <w:t>Winter to early spring</w:t>
      </w:r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Flower color: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13" w:history="1">
        <w:r w:rsidRPr="00105760">
          <w:rPr>
            <w:rFonts w:ascii="Lato" w:eastAsia="Times New Roman" w:hAnsi="Lato" w:cs="Times New Roman"/>
            <w:sz w:val="21"/>
            <w:szCs w:val="21"/>
          </w:rPr>
          <w:t>Yellow</w:t>
        </w:r>
      </w:hyperlink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Flower attributes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: </w:t>
      </w:r>
      <w:hyperlink r:id="rId14" w:history="1">
        <w:r w:rsidRPr="00105760">
          <w:rPr>
            <w:rFonts w:ascii="Lato" w:eastAsia="Times New Roman" w:hAnsi="Lato" w:cs="Times New Roman"/>
            <w:sz w:val="21"/>
            <w:szCs w:val="21"/>
          </w:rPr>
          <w:t>Fragrant</w:t>
        </w:r>
      </w:hyperlink>
      <w:r w:rsidRPr="00105760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5" w:history="1">
        <w:r w:rsidRPr="00105760">
          <w:rPr>
            <w:rFonts w:ascii="Lato" w:eastAsia="Times New Roman" w:hAnsi="Lato" w:cs="Times New Roman"/>
            <w:sz w:val="21"/>
            <w:szCs w:val="21"/>
          </w:rPr>
          <w:t>Showy Flowers</w:t>
        </w:r>
      </w:hyperlink>
    </w:p>
    <w:p w:rsidR="00105760" w:rsidRPr="00105760" w:rsidRDefault="00105760" w:rsidP="0010576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105760">
        <w:rPr>
          <w:rFonts w:ascii="Libre Baskerville" w:eastAsia="Times New Roman" w:hAnsi="Libre Baskerville" w:cs="Times New Roman"/>
          <w:b/>
          <w:bCs/>
          <w:sz w:val="21"/>
          <w:szCs w:val="21"/>
        </w:rPr>
        <w:t>Garden style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: </w:t>
      </w:r>
      <w:hyperlink r:id="rId16" w:history="1">
        <w:r w:rsidRPr="00105760">
          <w:rPr>
            <w:rFonts w:ascii="Lato" w:eastAsia="Times New Roman" w:hAnsi="Lato" w:cs="Times New Roman"/>
            <w:sz w:val="21"/>
            <w:szCs w:val="21"/>
          </w:rPr>
          <w:t>Cottage</w:t>
        </w:r>
      </w:hyperlink>
      <w:r w:rsidRPr="00105760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7" w:history="1">
        <w:r w:rsidRPr="00105760">
          <w:rPr>
            <w:rFonts w:ascii="Lato" w:eastAsia="Times New Roman" w:hAnsi="Lato" w:cs="Times New Roman"/>
            <w:sz w:val="21"/>
            <w:szCs w:val="21"/>
          </w:rPr>
          <w:t>Rustic</w:t>
        </w:r>
      </w:hyperlink>
    </w:p>
    <w:p w:rsidR="000B1670" w:rsidRDefault="00105760">
      <w:r>
        <w:rPr>
          <w:rFonts w:ascii="Lato" w:hAnsi="Lato"/>
          <w:noProof/>
          <w:color w:val="819D0F"/>
          <w:sz w:val="21"/>
          <w:szCs w:val="21"/>
        </w:rPr>
        <w:drawing>
          <wp:inline distT="0" distB="0" distL="0" distR="0" wp14:anchorId="08ED0537" wp14:editId="498C63DC">
            <wp:extent cx="3609975" cy="2705100"/>
            <wp:effectExtent l="0" t="0" r="9525" b="0"/>
            <wp:docPr id="1" name="Picture 1" descr="http://1f7t5d3z9d72pt5vlamu45m4x.wpengine.netdna-cdn.com/wp-content/uploads/plants/details/7317.jpg">
              <a:hlinkClick xmlns:a="http://schemas.openxmlformats.org/drawingml/2006/main" r:id="rId18" tooltip="&quot;Fall Foliage :: Credit: Monrov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f7t5d3z9d72pt5vlamu45m4x.wpengine.netdna-cdn.com/wp-content/uploads/plants/details/7317.jpg">
                      <a:hlinkClick r:id="rId18" tooltip="&quot;Fall Foliage :: Credit: Monrov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noProof/>
          <w:color w:val="819D0F"/>
          <w:sz w:val="21"/>
          <w:szCs w:val="21"/>
        </w:rPr>
        <w:drawing>
          <wp:inline distT="0" distB="0" distL="0" distR="0" wp14:anchorId="22E729A8" wp14:editId="4FFE626E">
            <wp:extent cx="2152650" cy="3238500"/>
            <wp:effectExtent l="0" t="0" r="0" b="0"/>
            <wp:docPr id="2" name="Picture 2" descr="http://1f7t5d3z9d72pt5vlamu45m4x.wpengine.netdna-cdn.com/wp-content/uploads/plants/details/1451.jpg">
              <a:hlinkClick xmlns:a="http://schemas.openxmlformats.org/drawingml/2006/main" r:id="rId20" tooltip="&quot;Close Up :: Credit: Doreen Wy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f7t5d3z9d72pt5vlamu45m4x.wpengine.netdna-cdn.com/wp-content/uploads/plants/details/1451.jpg">
                      <a:hlinkClick r:id="rId20" tooltip="&quot;Close Up :: Credit: Doreen Wy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670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31" w:rsidRDefault="008B6931" w:rsidP="00105760">
      <w:pPr>
        <w:spacing w:after="0" w:line="240" w:lineRule="auto"/>
      </w:pPr>
      <w:r>
        <w:separator/>
      </w:r>
    </w:p>
  </w:endnote>
  <w:endnote w:type="continuationSeparator" w:id="0">
    <w:p w:rsidR="008B6931" w:rsidRDefault="008B6931" w:rsidP="0010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31" w:rsidRDefault="008B6931" w:rsidP="00105760">
      <w:pPr>
        <w:spacing w:after="0" w:line="240" w:lineRule="auto"/>
      </w:pPr>
      <w:r>
        <w:separator/>
      </w:r>
    </w:p>
  </w:footnote>
  <w:footnote w:type="continuationSeparator" w:id="0">
    <w:p w:rsidR="008B6931" w:rsidRDefault="008B6931" w:rsidP="0010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60" w:rsidRPr="00105760" w:rsidRDefault="00105760" w:rsidP="00105760">
    <w:pPr>
      <w:pStyle w:val="Header"/>
      <w:jc w:val="center"/>
      <w:rPr>
        <w:b/>
        <w:sz w:val="28"/>
        <w:szCs w:val="28"/>
      </w:rPr>
    </w:pPr>
    <w:r w:rsidRPr="00105760">
      <w:rPr>
        <w:b/>
        <w:sz w:val="28"/>
        <w:szCs w:val="28"/>
      </w:rPr>
      <w:t>Witch Hazel</w:t>
    </w:r>
  </w:p>
  <w:p w:rsidR="00105760" w:rsidRDefault="00105760" w:rsidP="00105760">
    <w:pPr>
      <w:pStyle w:val="Header"/>
      <w:jc w:val="center"/>
      <w:rPr>
        <w:b/>
        <w:sz w:val="28"/>
        <w:szCs w:val="28"/>
      </w:rPr>
    </w:pPr>
    <w:proofErr w:type="spellStart"/>
    <w:r w:rsidRPr="00105760">
      <w:rPr>
        <w:b/>
        <w:sz w:val="28"/>
        <w:szCs w:val="28"/>
      </w:rPr>
      <w:t>Hamamelis</w:t>
    </w:r>
    <w:proofErr w:type="spellEnd"/>
    <w:r w:rsidRPr="00105760">
      <w:rPr>
        <w:b/>
        <w:sz w:val="28"/>
        <w:szCs w:val="28"/>
      </w:rPr>
      <w:t xml:space="preserve"> x intermedia</w:t>
    </w:r>
  </w:p>
  <w:p w:rsidR="00105760" w:rsidRPr="00105760" w:rsidRDefault="00105760" w:rsidP="0010576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7E36"/>
    <w:multiLevelType w:val="multilevel"/>
    <w:tmpl w:val="4EB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0"/>
    <w:rsid w:val="0000151E"/>
    <w:rsid w:val="000051A7"/>
    <w:rsid w:val="00007264"/>
    <w:rsid w:val="00013899"/>
    <w:rsid w:val="00022BEA"/>
    <w:rsid w:val="00030000"/>
    <w:rsid w:val="00043838"/>
    <w:rsid w:val="00044118"/>
    <w:rsid w:val="00045DEB"/>
    <w:rsid w:val="000509D0"/>
    <w:rsid w:val="000544C9"/>
    <w:rsid w:val="000557D3"/>
    <w:rsid w:val="00057F0C"/>
    <w:rsid w:val="00063577"/>
    <w:rsid w:val="00064869"/>
    <w:rsid w:val="00067359"/>
    <w:rsid w:val="00077174"/>
    <w:rsid w:val="000A3D62"/>
    <w:rsid w:val="000A6FFD"/>
    <w:rsid w:val="000B0EDE"/>
    <w:rsid w:val="000B1665"/>
    <w:rsid w:val="000B1670"/>
    <w:rsid w:val="000B26EF"/>
    <w:rsid w:val="000C50A2"/>
    <w:rsid w:val="000C720A"/>
    <w:rsid w:val="000D20D9"/>
    <w:rsid w:val="000F35D0"/>
    <w:rsid w:val="00105760"/>
    <w:rsid w:val="00110E8F"/>
    <w:rsid w:val="00112CC2"/>
    <w:rsid w:val="00124F79"/>
    <w:rsid w:val="00132EE1"/>
    <w:rsid w:val="00137859"/>
    <w:rsid w:val="00147C50"/>
    <w:rsid w:val="00151EA1"/>
    <w:rsid w:val="00154118"/>
    <w:rsid w:val="00154484"/>
    <w:rsid w:val="00165410"/>
    <w:rsid w:val="00172294"/>
    <w:rsid w:val="0017434C"/>
    <w:rsid w:val="00183897"/>
    <w:rsid w:val="00184EA1"/>
    <w:rsid w:val="001A0549"/>
    <w:rsid w:val="001C0B77"/>
    <w:rsid w:val="001C2C45"/>
    <w:rsid w:val="001C5D2F"/>
    <w:rsid w:val="001D683C"/>
    <w:rsid w:val="001E06CE"/>
    <w:rsid w:val="001F24E4"/>
    <w:rsid w:val="00210FB3"/>
    <w:rsid w:val="002140BB"/>
    <w:rsid w:val="00217778"/>
    <w:rsid w:val="0022708D"/>
    <w:rsid w:val="002377A1"/>
    <w:rsid w:val="00237896"/>
    <w:rsid w:val="00245C87"/>
    <w:rsid w:val="00260F80"/>
    <w:rsid w:val="002765E5"/>
    <w:rsid w:val="00277B37"/>
    <w:rsid w:val="002A4F45"/>
    <w:rsid w:val="002A540D"/>
    <w:rsid w:val="002C25F5"/>
    <w:rsid w:val="002C28EC"/>
    <w:rsid w:val="002C2CB2"/>
    <w:rsid w:val="002D23C4"/>
    <w:rsid w:val="002D2793"/>
    <w:rsid w:val="002E65FA"/>
    <w:rsid w:val="002F09DD"/>
    <w:rsid w:val="003012A2"/>
    <w:rsid w:val="00304FC1"/>
    <w:rsid w:val="0031013E"/>
    <w:rsid w:val="0031306E"/>
    <w:rsid w:val="00335790"/>
    <w:rsid w:val="00365222"/>
    <w:rsid w:val="00367A0D"/>
    <w:rsid w:val="003A3255"/>
    <w:rsid w:val="003A6808"/>
    <w:rsid w:val="003A6C0A"/>
    <w:rsid w:val="003B4DC3"/>
    <w:rsid w:val="003B7379"/>
    <w:rsid w:val="003D53F1"/>
    <w:rsid w:val="003D771E"/>
    <w:rsid w:val="003E098D"/>
    <w:rsid w:val="003E79A8"/>
    <w:rsid w:val="00452374"/>
    <w:rsid w:val="00460CD9"/>
    <w:rsid w:val="00462AF8"/>
    <w:rsid w:val="004704EA"/>
    <w:rsid w:val="00470D53"/>
    <w:rsid w:val="00475468"/>
    <w:rsid w:val="0047657F"/>
    <w:rsid w:val="00480311"/>
    <w:rsid w:val="00481092"/>
    <w:rsid w:val="004933D8"/>
    <w:rsid w:val="004967EF"/>
    <w:rsid w:val="00497103"/>
    <w:rsid w:val="004B023A"/>
    <w:rsid w:val="004B0A19"/>
    <w:rsid w:val="004B3DBF"/>
    <w:rsid w:val="004B69B4"/>
    <w:rsid w:val="004B7298"/>
    <w:rsid w:val="004C4F5C"/>
    <w:rsid w:val="004C51F3"/>
    <w:rsid w:val="004D3B0C"/>
    <w:rsid w:val="004D5217"/>
    <w:rsid w:val="004E3A1A"/>
    <w:rsid w:val="004E4037"/>
    <w:rsid w:val="004E6506"/>
    <w:rsid w:val="004F6A4F"/>
    <w:rsid w:val="00520837"/>
    <w:rsid w:val="0052756E"/>
    <w:rsid w:val="00527AC5"/>
    <w:rsid w:val="00531D4E"/>
    <w:rsid w:val="0054119C"/>
    <w:rsid w:val="0055262B"/>
    <w:rsid w:val="00566D46"/>
    <w:rsid w:val="005701C1"/>
    <w:rsid w:val="0057129F"/>
    <w:rsid w:val="00595B23"/>
    <w:rsid w:val="005969CB"/>
    <w:rsid w:val="005A0865"/>
    <w:rsid w:val="005A0880"/>
    <w:rsid w:val="005B088A"/>
    <w:rsid w:val="005B2CFD"/>
    <w:rsid w:val="005B6830"/>
    <w:rsid w:val="005D5471"/>
    <w:rsid w:val="005E04C5"/>
    <w:rsid w:val="006023C5"/>
    <w:rsid w:val="00602A4D"/>
    <w:rsid w:val="00604092"/>
    <w:rsid w:val="0062278A"/>
    <w:rsid w:val="0062512A"/>
    <w:rsid w:val="0063181E"/>
    <w:rsid w:val="00644DC9"/>
    <w:rsid w:val="00666486"/>
    <w:rsid w:val="00676115"/>
    <w:rsid w:val="00676377"/>
    <w:rsid w:val="006776C5"/>
    <w:rsid w:val="00677BC4"/>
    <w:rsid w:val="0068110B"/>
    <w:rsid w:val="00694C6A"/>
    <w:rsid w:val="006A1456"/>
    <w:rsid w:val="006B722B"/>
    <w:rsid w:val="006B7B73"/>
    <w:rsid w:val="006C1621"/>
    <w:rsid w:val="006D1947"/>
    <w:rsid w:val="006D7FA9"/>
    <w:rsid w:val="006E37AD"/>
    <w:rsid w:val="006F1089"/>
    <w:rsid w:val="00720196"/>
    <w:rsid w:val="00730186"/>
    <w:rsid w:val="00791A8B"/>
    <w:rsid w:val="00791EDB"/>
    <w:rsid w:val="007942BF"/>
    <w:rsid w:val="00794700"/>
    <w:rsid w:val="00794A6B"/>
    <w:rsid w:val="007A346F"/>
    <w:rsid w:val="007B1598"/>
    <w:rsid w:val="007B1CC4"/>
    <w:rsid w:val="007B3C11"/>
    <w:rsid w:val="007D10AB"/>
    <w:rsid w:val="007D269F"/>
    <w:rsid w:val="007E51BA"/>
    <w:rsid w:val="007F46D8"/>
    <w:rsid w:val="007F68A2"/>
    <w:rsid w:val="00812C47"/>
    <w:rsid w:val="00830909"/>
    <w:rsid w:val="008328E8"/>
    <w:rsid w:val="00847154"/>
    <w:rsid w:val="00851E2E"/>
    <w:rsid w:val="0086064B"/>
    <w:rsid w:val="008725BD"/>
    <w:rsid w:val="0087491B"/>
    <w:rsid w:val="008801CC"/>
    <w:rsid w:val="00885783"/>
    <w:rsid w:val="00887B7C"/>
    <w:rsid w:val="00896EE4"/>
    <w:rsid w:val="008B037B"/>
    <w:rsid w:val="008B4D3E"/>
    <w:rsid w:val="008B53F5"/>
    <w:rsid w:val="008B6931"/>
    <w:rsid w:val="008C4350"/>
    <w:rsid w:val="008D1563"/>
    <w:rsid w:val="008D15DD"/>
    <w:rsid w:val="008D2AFF"/>
    <w:rsid w:val="008D483C"/>
    <w:rsid w:val="008E1B6D"/>
    <w:rsid w:val="008E30AE"/>
    <w:rsid w:val="008F4E64"/>
    <w:rsid w:val="008F5ED6"/>
    <w:rsid w:val="008F6B5F"/>
    <w:rsid w:val="00901997"/>
    <w:rsid w:val="00910877"/>
    <w:rsid w:val="00916603"/>
    <w:rsid w:val="00922923"/>
    <w:rsid w:val="009229F5"/>
    <w:rsid w:val="00923837"/>
    <w:rsid w:val="0094343A"/>
    <w:rsid w:val="00943B09"/>
    <w:rsid w:val="00965B5B"/>
    <w:rsid w:val="009712E3"/>
    <w:rsid w:val="00984A9F"/>
    <w:rsid w:val="00994D96"/>
    <w:rsid w:val="009A6DB9"/>
    <w:rsid w:val="009B126E"/>
    <w:rsid w:val="009D545B"/>
    <w:rsid w:val="009D63F1"/>
    <w:rsid w:val="009F0E53"/>
    <w:rsid w:val="009F1644"/>
    <w:rsid w:val="009F4690"/>
    <w:rsid w:val="00A004E9"/>
    <w:rsid w:val="00A032C2"/>
    <w:rsid w:val="00A16AF2"/>
    <w:rsid w:val="00A1776E"/>
    <w:rsid w:val="00A24EA7"/>
    <w:rsid w:val="00A254F1"/>
    <w:rsid w:val="00A345BC"/>
    <w:rsid w:val="00A4221C"/>
    <w:rsid w:val="00A42A12"/>
    <w:rsid w:val="00A5040E"/>
    <w:rsid w:val="00A75D3D"/>
    <w:rsid w:val="00A82A78"/>
    <w:rsid w:val="00A92A22"/>
    <w:rsid w:val="00AA7B81"/>
    <w:rsid w:val="00AB1018"/>
    <w:rsid w:val="00AB7509"/>
    <w:rsid w:val="00AD487E"/>
    <w:rsid w:val="00AF346B"/>
    <w:rsid w:val="00AF77F7"/>
    <w:rsid w:val="00B06BA9"/>
    <w:rsid w:val="00B16DF3"/>
    <w:rsid w:val="00B214E3"/>
    <w:rsid w:val="00B23B52"/>
    <w:rsid w:val="00B23CCD"/>
    <w:rsid w:val="00B27679"/>
    <w:rsid w:val="00B2779F"/>
    <w:rsid w:val="00B32EA4"/>
    <w:rsid w:val="00B405D4"/>
    <w:rsid w:val="00B52D4E"/>
    <w:rsid w:val="00B56338"/>
    <w:rsid w:val="00B56E10"/>
    <w:rsid w:val="00B65BFA"/>
    <w:rsid w:val="00B73265"/>
    <w:rsid w:val="00B76B82"/>
    <w:rsid w:val="00B77365"/>
    <w:rsid w:val="00B86C28"/>
    <w:rsid w:val="00B92837"/>
    <w:rsid w:val="00B92E24"/>
    <w:rsid w:val="00BA712D"/>
    <w:rsid w:val="00BB3E2A"/>
    <w:rsid w:val="00BC3A7F"/>
    <w:rsid w:val="00BD31E9"/>
    <w:rsid w:val="00BE4E39"/>
    <w:rsid w:val="00BF5E80"/>
    <w:rsid w:val="00C13FFC"/>
    <w:rsid w:val="00C16D22"/>
    <w:rsid w:val="00C22FB6"/>
    <w:rsid w:val="00C2358F"/>
    <w:rsid w:val="00C304C9"/>
    <w:rsid w:val="00C3283C"/>
    <w:rsid w:val="00C3675C"/>
    <w:rsid w:val="00C460BD"/>
    <w:rsid w:val="00C5251D"/>
    <w:rsid w:val="00C526CD"/>
    <w:rsid w:val="00C5714B"/>
    <w:rsid w:val="00C66076"/>
    <w:rsid w:val="00C67465"/>
    <w:rsid w:val="00C67475"/>
    <w:rsid w:val="00C83724"/>
    <w:rsid w:val="00CA3707"/>
    <w:rsid w:val="00CA4CD9"/>
    <w:rsid w:val="00CA4E87"/>
    <w:rsid w:val="00CC3AB4"/>
    <w:rsid w:val="00CC62A7"/>
    <w:rsid w:val="00CD3B4D"/>
    <w:rsid w:val="00CF0291"/>
    <w:rsid w:val="00D05A0D"/>
    <w:rsid w:val="00D12CA7"/>
    <w:rsid w:val="00D22652"/>
    <w:rsid w:val="00D2751D"/>
    <w:rsid w:val="00D31CBA"/>
    <w:rsid w:val="00D450DF"/>
    <w:rsid w:val="00D455C8"/>
    <w:rsid w:val="00D50162"/>
    <w:rsid w:val="00D57BAD"/>
    <w:rsid w:val="00D64B24"/>
    <w:rsid w:val="00D748E7"/>
    <w:rsid w:val="00D7646F"/>
    <w:rsid w:val="00D82FB2"/>
    <w:rsid w:val="00D929B4"/>
    <w:rsid w:val="00D9561B"/>
    <w:rsid w:val="00D96927"/>
    <w:rsid w:val="00DA4F6D"/>
    <w:rsid w:val="00DB1B1C"/>
    <w:rsid w:val="00DC0226"/>
    <w:rsid w:val="00DD0D86"/>
    <w:rsid w:val="00DE0A5E"/>
    <w:rsid w:val="00DF1380"/>
    <w:rsid w:val="00DF590C"/>
    <w:rsid w:val="00DF7F2D"/>
    <w:rsid w:val="00E22397"/>
    <w:rsid w:val="00E30F21"/>
    <w:rsid w:val="00E33E10"/>
    <w:rsid w:val="00E40B9A"/>
    <w:rsid w:val="00E42168"/>
    <w:rsid w:val="00E4407C"/>
    <w:rsid w:val="00E52669"/>
    <w:rsid w:val="00E67E33"/>
    <w:rsid w:val="00E70397"/>
    <w:rsid w:val="00E83426"/>
    <w:rsid w:val="00E874B6"/>
    <w:rsid w:val="00EA3D17"/>
    <w:rsid w:val="00EA3F1A"/>
    <w:rsid w:val="00EB77E4"/>
    <w:rsid w:val="00EC2DA5"/>
    <w:rsid w:val="00ED106A"/>
    <w:rsid w:val="00EE09B5"/>
    <w:rsid w:val="00EE3B36"/>
    <w:rsid w:val="00EE6C6E"/>
    <w:rsid w:val="00EF7329"/>
    <w:rsid w:val="00F120F4"/>
    <w:rsid w:val="00F22FF5"/>
    <w:rsid w:val="00F26935"/>
    <w:rsid w:val="00F417E5"/>
    <w:rsid w:val="00F50718"/>
    <w:rsid w:val="00F607F4"/>
    <w:rsid w:val="00F67181"/>
    <w:rsid w:val="00F70648"/>
    <w:rsid w:val="00F70ED0"/>
    <w:rsid w:val="00F71435"/>
    <w:rsid w:val="00F77B06"/>
    <w:rsid w:val="00F8041E"/>
    <w:rsid w:val="00F8249A"/>
    <w:rsid w:val="00F91EF6"/>
    <w:rsid w:val="00FA243F"/>
    <w:rsid w:val="00FB11AF"/>
    <w:rsid w:val="00FB4C75"/>
    <w:rsid w:val="00FC4390"/>
    <w:rsid w:val="00FC4B46"/>
    <w:rsid w:val="00FD06EC"/>
    <w:rsid w:val="00FD319E"/>
    <w:rsid w:val="00FD56DD"/>
    <w:rsid w:val="00FD6AF2"/>
    <w:rsid w:val="00FD72E6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B495F-4974-4B7B-9190-4ACA624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0"/>
  </w:style>
  <w:style w:type="paragraph" w:styleId="Footer">
    <w:name w:val="footer"/>
    <w:basedOn w:val="Normal"/>
    <w:link w:val="FooterChar"/>
    <w:uiPriority w:val="99"/>
    <w:unhideWhenUsed/>
    <w:rsid w:val="0010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1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via.com/plant-catalog/search/?deciduous_evergreen_id=1" TargetMode="External"/><Relationship Id="rId13" Type="http://schemas.openxmlformats.org/officeDocument/2006/relationships/hyperlink" Target="http://www.monrovia.com/plant-catalog/search/?flower_color_id=10" TargetMode="External"/><Relationship Id="rId18" Type="http://schemas.openxmlformats.org/officeDocument/2006/relationships/hyperlink" Target="http://1f7t5d3z9d72pt5vlamu45m4x.wpengine.netdna-cdn.com/wp-content/uploads/plants/originals/731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www.monrovia.com/plant-catalog/search/?type=12" TargetMode="External"/><Relationship Id="rId12" Type="http://schemas.openxmlformats.org/officeDocument/2006/relationships/hyperlink" Target="http://www.monrovia.com/plant-catalog/search/?foliage_color_id=8" TargetMode="External"/><Relationship Id="rId17" Type="http://schemas.openxmlformats.org/officeDocument/2006/relationships/hyperlink" Target="http://www.monrovia.com/plant-catalog/search/?garden_style=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rovia.com/plant-catalog/search/?garden_style=3" TargetMode="External"/><Relationship Id="rId20" Type="http://schemas.openxmlformats.org/officeDocument/2006/relationships/hyperlink" Target="http://1f7t5d3z9d72pt5vlamu45m4x.wpengine.netdna-cdn.com/wp-content/uploads/plants/originals/145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rovia.com/plant-catalog/search/?special_feature=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nrovia.com/plant-catalog/search/?flower_attribute=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nrovia.com/plant-catalog/search/?special_feature=11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onrovia.com/plant-catalog/search/?special_feature=9" TargetMode="External"/><Relationship Id="rId14" Type="http://schemas.openxmlformats.org/officeDocument/2006/relationships/hyperlink" Target="http://www.monrovia.com/plant-catalog/search/?flower_attribute=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haymond</dc:creator>
  <cp:keywords/>
  <dc:description/>
  <cp:lastModifiedBy>sarah haymond</cp:lastModifiedBy>
  <cp:revision>1</cp:revision>
  <dcterms:created xsi:type="dcterms:W3CDTF">2016-01-13T18:24:00Z</dcterms:created>
  <dcterms:modified xsi:type="dcterms:W3CDTF">2016-01-13T18:29:00Z</dcterms:modified>
</cp:coreProperties>
</file>